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94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84848"/>
          <w:spacing w:val="0"/>
          <w:sz w:val="36"/>
          <w:szCs w:val="36"/>
          <w:shd w:val="clear" w:color="auto" w:fill="auto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84848"/>
          <w:spacing w:val="0"/>
          <w:sz w:val="36"/>
          <w:szCs w:val="36"/>
          <w:shd w:val="clear" w:color="auto" w:fill="auto"/>
          <w:lang w:val="en-US" w:eastAsia="zh-CN"/>
        </w:rPr>
        <w:t>海天集团教培中心（海天教育科技）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84848"/>
          <w:spacing w:val="0"/>
          <w:sz w:val="36"/>
          <w:szCs w:val="36"/>
          <w:shd w:val="clear" w:color="auto" w:fill="auto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84848"/>
          <w:spacing w:val="0"/>
          <w:sz w:val="36"/>
          <w:szCs w:val="36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84848"/>
          <w:spacing w:val="0"/>
          <w:sz w:val="36"/>
          <w:szCs w:val="36"/>
          <w:shd w:val="clear" w:color="auto" w:fill="auto"/>
        </w:rPr>
        <w:t>届校园招聘</w:t>
      </w:r>
      <w:bookmarkEnd w:id="0"/>
    </w:p>
    <w:p w14:paraId="28CD5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84848"/>
          <w:spacing w:val="0"/>
          <w:sz w:val="36"/>
          <w:szCs w:val="36"/>
          <w:shd w:val="clear" w:color="auto" w:fill="auto"/>
        </w:rPr>
      </w:pPr>
    </w:p>
    <w:p w14:paraId="00A7F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color w:val="2E75B6" w:themeColor="accent1" w:themeShade="BF"/>
          <w:sz w:val="28"/>
          <w:szCs w:val="28"/>
        </w:rPr>
      </w:pPr>
      <w:r>
        <w:rPr>
          <w:rFonts w:hint="eastAsia"/>
          <w:b/>
          <w:sz w:val="24"/>
          <w:lang w:val="en-US" w:eastAsia="zh-CN"/>
        </w:rPr>
        <w:t>公司简介</w:t>
      </w:r>
    </w:p>
    <w:p w14:paraId="5DE3F8F4">
      <w:pPr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海天集团创建于1966年，秉持“装备中国，装备世界”的梦想，经50余年的艰苦创业，现已发展成为总资产超百亿的大型跨国公司。集团下辖六大制造企业（海天国际HK01882、海天精工SH601882、海天驱动、海天金属、海天智联、海天光机）及其附属70余家海内外子公司，产品及客户遍布全球130多个国家和地区。2025年度集团销售收入超300亿元，总资产超300亿元，品牌价值192.97亿元，现拥有员工12000余人。</w:t>
      </w:r>
    </w:p>
    <w:p w14:paraId="6350C8CB">
      <w:pPr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宁波海天教育科技有限公司是海天集团教培中心，主要立足服务海天产业发展，凝练岗位胜任力要求与高等职业院校联合培养应用型高技能人才，赋能产业链。</w:t>
      </w:r>
    </w:p>
    <w:p w14:paraId="26AE3271">
      <w:pPr>
        <w:ind w:firstLine="480" w:firstLineChars="200"/>
        <w:rPr>
          <w:sz w:val="24"/>
        </w:rPr>
      </w:pPr>
      <w:r>
        <w:rPr>
          <w:rFonts w:hint="eastAsia"/>
          <w:sz w:val="24"/>
        </w:rPr>
        <w:t>我公司倡导以人为本，尊贤重仕的企业文化，希望和员工共同发展、共同进步。现诚邀有贤之士加盟，与我公司共谋美好未来。</w:t>
      </w:r>
    </w:p>
    <w:p w14:paraId="133517E0">
      <w:pPr>
        <w:rPr>
          <w:sz w:val="24"/>
        </w:rPr>
      </w:pPr>
    </w:p>
    <w:p w14:paraId="562E0837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岗位介绍</w:t>
      </w:r>
    </w:p>
    <w:p w14:paraId="6FF2A70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数控/自动化</w:t>
      </w:r>
      <w:r>
        <w:rPr>
          <w:rFonts w:hint="eastAsia" w:ascii="宋体" w:hAnsi="宋体" w:eastAsia="宋体" w:cs="宋体"/>
          <w:sz w:val="24"/>
          <w:szCs w:val="24"/>
        </w:rPr>
        <w:t>实训教师（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名）</w:t>
      </w:r>
    </w:p>
    <w:p w14:paraId="3C8FED60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薪资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待遇</w:t>
      </w:r>
    </w:p>
    <w:p w14:paraId="37F535D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1、本科9万/年、研究生12万/年起；</w:t>
      </w:r>
    </w:p>
    <w:p w14:paraId="4DCB910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2、入职缴纳五险一金（双边1600元/月，每年都有涨幅）；</w:t>
      </w:r>
    </w:p>
    <w:p w14:paraId="5F72EE2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3、享受政府高技能人才补贴。住房补贴、就业补贴。</w:t>
      </w:r>
    </w:p>
    <w:p w14:paraId="3E7D6D6C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作息时间</w:t>
      </w:r>
    </w:p>
    <w:p w14:paraId="352A0BC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5天8小时工作制，法定节假日，年休假，年假。</w:t>
      </w:r>
    </w:p>
    <w:p w14:paraId="61BFABB5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需求专业</w:t>
      </w:r>
    </w:p>
    <w:p w14:paraId="1AF46B9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人工智能/控制科学与工程/智能制造技术/机械/机械设计制造及其自动化/电气工程及其自动化/职业技术教育/自动化</w:t>
      </w:r>
    </w:p>
    <w:p w14:paraId="55A37A45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岗位职责</w:t>
      </w:r>
    </w:p>
    <w:p w14:paraId="5702CDD6"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拟定教学大纲和实训计划，开发教学教案资料，包括实训指导书、演示文稿、操作视频等，确保教学内容准确、实用、生动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 w14:paraId="7C90C64A"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建立健全人才培养与考核评价体系，采用多元化的培养与考核方式，如实训作品验证、学习过程评价等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 w14:paraId="17684487"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关注学生学习生活与思想动态，加强沟通交流，进行思想教育与职业道德培养，开展职业规划与就业指导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0449223E">
      <w:pPr>
        <w:numPr>
          <w:numId w:val="0"/>
        </w:num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岗位要求</w:t>
      </w:r>
    </w:p>
    <w:p w14:paraId="03386DE1">
      <w:pPr>
        <w:numPr>
          <w:ilvl w:val="0"/>
          <w:numId w:val="2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本科及以上学历，持有相关职业资格证书或技能大赛获奖者优先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具备出色的表达能力、教学能力和团队协作精神，能根据学生特点设计实训课程，因材施教，激发学生学习兴趣与实践能力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工作地点</w:t>
      </w:r>
    </w:p>
    <w:p w14:paraId="63FA8820">
      <w:pPr>
        <w:numPr>
          <w:numId w:val="0"/>
        </w:num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宁波北仑、广州番禺、海外</w:t>
      </w:r>
    </w:p>
    <w:p w14:paraId="4E9B8281">
      <w:pPr>
        <w:rPr>
          <w:sz w:val="24"/>
        </w:rPr>
      </w:pPr>
      <w:r>
        <w:rPr>
          <w:rFonts w:hint="eastAsia"/>
          <w:b/>
          <w:sz w:val="24"/>
        </w:rPr>
        <w:t>二、教育装备技术支持兼销售助理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0名）</w:t>
      </w:r>
    </w:p>
    <w:p w14:paraId="61AC9C05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薪资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待遇</w:t>
      </w:r>
    </w:p>
    <w:p w14:paraId="42B516E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1、本科9万/年、研究生12万/年起；</w:t>
      </w:r>
    </w:p>
    <w:p w14:paraId="29D8CA8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2、入职缴纳五险一金（双边1600元/月，每年都有涨幅）；</w:t>
      </w:r>
    </w:p>
    <w:p w14:paraId="2E1016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3、享受政府高技能人才补贴。住房补贴、就业补贴。</w:t>
      </w:r>
    </w:p>
    <w:p w14:paraId="057992EF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作息时间</w:t>
      </w:r>
    </w:p>
    <w:p w14:paraId="427BB4F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5天8小时工作制，法定节假日，年休假，年假。</w:t>
      </w:r>
    </w:p>
    <w:p w14:paraId="313F0B51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需求专业</w:t>
      </w:r>
    </w:p>
    <w:p w14:paraId="6665BCB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人工智能/控制科学与工程/智能制造技术/机械/机械设计制造及其自动化/电气工程及其自动化/职业技术教育/自动化</w:t>
      </w:r>
    </w:p>
    <w:p w14:paraId="327B0CBD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岗位职责</w:t>
      </w:r>
    </w:p>
    <w:p w14:paraId="05678EAC"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拟定教学大纲和实训计划，开发教学教案资料，包括实训指导书、演示文稿、操作视频等，确保教学内容准确、实用、生动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 w14:paraId="63360D8B"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建立健全人才培养与考核评价体系，采用多元化的培养与考核方式，如实训作品验证、学习过程评价等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 w14:paraId="02729FDD"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关注学生学习生活与思想动态，加强沟通交流，进行思想教育与职业道德培养，开展职业规划与就业指导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68214BED">
      <w:pPr>
        <w:numPr>
          <w:ilvl w:val="0"/>
          <w:numId w:val="0"/>
        </w:num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岗位要求</w:t>
      </w:r>
    </w:p>
    <w:p w14:paraId="51F8BE25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本科及以上学历，机械设计制造及其自动化、电气工程相关专业优先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E757EA3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熟练使用数据分析工具（Excel等）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4BFFB7D5">
      <w:pPr>
        <w:numPr>
          <w:ilvl w:val="0"/>
          <w:numId w:val="3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沟通与表达能力优秀，学习力强，适应多线程工作（兼顾销售支持与运营）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工作地点</w:t>
      </w:r>
    </w:p>
    <w:p w14:paraId="439A1F80">
      <w:pPr>
        <w:numPr>
          <w:ilvl w:val="0"/>
          <w:numId w:val="0"/>
        </w:num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宁波北仑、广州番禺、海外</w:t>
      </w:r>
    </w:p>
    <w:p w14:paraId="10DB05B7">
      <w:pPr>
        <w:rPr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招生就业辅导员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名）</w:t>
      </w:r>
    </w:p>
    <w:p w14:paraId="4274BBCE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薪资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待遇</w:t>
      </w:r>
    </w:p>
    <w:p w14:paraId="619CB80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1、本科9万/年、研究生12万/年起；</w:t>
      </w:r>
    </w:p>
    <w:p w14:paraId="4F00891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2、入职缴纳五险一金（双边1600元/月，每年都有涨幅）；</w:t>
      </w:r>
    </w:p>
    <w:p w14:paraId="24376F5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3、享受政府高技能人才补贴。住房补贴、就业补贴。</w:t>
      </w:r>
    </w:p>
    <w:p w14:paraId="3B4CBF0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作息时间</w:t>
      </w:r>
    </w:p>
    <w:p w14:paraId="6B8D3D4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5天8小时工作制，法定节假日，年休假，年假。</w:t>
      </w:r>
    </w:p>
    <w:p w14:paraId="1156EDC5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需求专业</w:t>
      </w:r>
    </w:p>
    <w:p w14:paraId="2D36659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专业不限</w:t>
      </w:r>
    </w:p>
    <w:p w14:paraId="509EE94C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岗位职责</w:t>
      </w:r>
    </w:p>
    <w:p w14:paraId="2B3B92DD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热爱人力资源服务板块，协助开拓新客户，完成年度市场拓展目标；</w:t>
      </w:r>
    </w:p>
    <w:p w14:paraId="25FF4CE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维护现有客户关系，挖掘客户深层次需求；</w:t>
      </w:r>
    </w:p>
    <w:p w14:paraId="65E8D80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3、保持市场技能人才供需趋势，总结岗位胜任力要求；</w:t>
      </w:r>
    </w:p>
    <w:p w14:paraId="4D7DF951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协助推动公司内部业务对接、拓展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及员工管理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；</w:t>
      </w:r>
    </w:p>
    <w:p w14:paraId="0589098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协调内外部资源，推动跨部门协作。</w:t>
      </w:r>
    </w:p>
    <w:p w14:paraId="425A973B">
      <w:pPr>
        <w:numPr>
          <w:numId w:val="0"/>
        </w:numPr>
        <w:ind w:left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岗位要求</w:t>
      </w:r>
    </w:p>
    <w:p w14:paraId="41EA3234">
      <w:pPr>
        <w:numPr>
          <w:ilvl w:val="0"/>
          <w:numId w:val="4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本科及以上学历，经济学类、管理学类（人力资源等）、工学类专业优先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4FF862E2">
      <w:pPr>
        <w:numPr>
          <w:ilvl w:val="0"/>
          <w:numId w:val="4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熟练使用数据分析工具(Excel等)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7AA27872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沟通与表达能力优秀，学习力强，适应多线程工作(兼顾客户开发与运营)</w:t>
      </w:r>
    </w:p>
    <w:p w14:paraId="315090D7"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工作地点</w:t>
      </w:r>
    </w:p>
    <w:p w14:paraId="5702F485">
      <w:pPr>
        <w:numPr>
          <w:ilvl w:val="0"/>
          <w:numId w:val="0"/>
        </w:num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宁波北仑、广州番禺、海外</w:t>
      </w:r>
    </w:p>
    <w:p w14:paraId="72586E3A">
      <w:pPr>
        <w:rPr>
          <w:b/>
          <w:sz w:val="24"/>
        </w:rPr>
      </w:pPr>
    </w:p>
    <w:p w14:paraId="40D2B723"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 w14:paraId="4BBD6540">
      <w:pPr>
        <w:rPr>
          <w:sz w:val="24"/>
        </w:rPr>
      </w:pPr>
      <w:r>
        <w:rPr>
          <w:rFonts w:hint="eastAsia"/>
          <w:sz w:val="24"/>
        </w:rPr>
        <w:t>1、带薪</w:t>
      </w:r>
      <w:r>
        <w:rPr>
          <w:rFonts w:hint="eastAsia"/>
          <w:sz w:val="24"/>
          <w:lang w:val="en-US" w:eastAsia="zh-CN"/>
        </w:rPr>
        <w:t>年</w:t>
      </w:r>
      <w:r>
        <w:rPr>
          <w:rFonts w:hint="eastAsia"/>
          <w:sz w:val="24"/>
        </w:rPr>
        <w:t>休假5天</w:t>
      </w:r>
    </w:p>
    <w:p w14:paraId="6C15FCD1">
      <w:pPr>
        <w:rPr>
          <w:sz w:val="24"/>
        </w:rPr>
      </w:pPr>
      <w:r>
        <w:rPr>
          <w:rFonts w:hint="eastAsia"/>
          <w:sz w:val="24"/>
        </w:rPr>
        <w:t>2、每年一次旅游</w:t>
      </w:r>
    </w:p>
    <w:p w14:paraId="2B551024">
      <w:pPr>
        <w:rPr>
          <w:sz w:val="24"/>
        </w:rPr>
      </w:pPr>
    </w:p>
    <w:p w14:paraId="1D8171EF">
      <w:pPr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 w14:paraId="09963073"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 系 人：</w:t>
      </w:r>
      <w:r>
        <w:rPr>
          <w:rFonts w:hint="eastAsia"/>
          <w:sz w:val="24"/>
          <w:lang w:val="en-US" w:eastAsia="zh-CN"/>
        </w:rPr>
        <w:t>金经理</w:t>
      </w:r>
    </w:p>
    <w:p w14:paraId="6679902A">
      <w:pPr>
        <w:rPr>
          <w:sz w:val="24"/>
        </w:rPr>
      </w:pPr>
      <w:r>
        <w:rPr>
          <w:rFonts w:hint="eastAsia"/>
          <w:sz w:val="24"/>
        </w:rPr>
        <w:t>联系电话：15857627282</w:t>
      </w:r>
    </w:p>
    <w:p w14:paraId="5F52C3B2">
      <w:pPr>
        <w:rPr>
          <w:sz w:val="24"/>
        </w:rPr>
      </w:pPr>
      <w:r>
        <w:rPr>
          <w:rFonts w:hint="eastAsia"/>
          <w:sz w:val="24"/>
        </w:rPr>
        <w:t>联系邮箱：</w:t>
      </w:r>
      <w:r>
        <w:rPr>
          <w:rFonts w:ascii="宋体" w:hAnsi="宋体" w:eastAsia="宋体" w:cs="宋体"/>
          <w:sz w:val="24"/>
          <w:szCs w:val="24"/>
        </w:rPr>
        <w:t>jyl17540@mail.haitian.com</w:t>
      </w:r>
    </w:p>
    <w:p w14:paraId="7972E742"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联系地址：</w:t>
      </w:r>
      <w:r>
        <w:rPr>
          <w:rFonts w:hint="eastAsia"/>
          <w:sz w:val="24"/>
          <w:lang w:val="en-US" w:eastAsia="zh-CN"/>
        </w:rPr>
        <w:t>浙江省宁波市北仑区小港街道陈山东路128号（海天教育产业园）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27B67"/>
    <w:multiLevelType w:val="singleLevel"/>
    <w:tmpl w:val="09127B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542E3D6"/>
    <w:multiLevelType w:val="singleLevel"/>
    <w:tmpl w:val="2542E3D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5FEA2AD"/>
    <w:multiLevelType w:val="singleLevel"/>
    <w:tmpl w:val="35FEA2A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922ED6A"/>
    <w:multiLevelType w:val="singleLevel"/>
    <w:tmpl w:val="3922ED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2EED2C70"/>
    <w:rsid w:val="327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374</Words>
  <Characters>426</Characters>
  <Lines>3</Lines>
  <Paragraphs>1</Paragraphs>
  <TotalTime>1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庭超</cp:lastModifiedBy>
  <dcterms:modified xsi:type="dcterms:W3CDTF">2025-10-22T02:29:06Z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eyJoZGlkIjoiODcwNDYwMWEyZmZjMDVlY2Y3ZmRhYmM4Nzg2MzI1OTEiLCJ1c2VySWQiOiIzNzExNDE1MDIifQ==</vt:lpwstr>
  </property>
  <property fmtid="{D5CDD505-2E9C-101B-9397-08002B2CF9AE}" pid="4" name="ICV">
    <vt:lpwstr>C6A75EB7609C4996800985A1ECC1A893_13</vt:lpwstr>
  </property>
</Properties>
</file>